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4DA3D" w14:textId="77777777" w:rsidR="005B3F55" w:rsidRDefault="005B3F55" w:rsidP="005B3F5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10152690" w14:textId="77777777" w:rsidR="005B3F55" w:rsidRPr="00EA5680" w:rsidRDefault="005B3F55" w:rsidP="005B3F55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art. 35 do Decreto Municipal nº 5.188/23</w:t>
      </w:r>
    </w:p>
    <w:p w14:paraId="167511F8" w14:textId="77777777" w:rsidR="005B3F55" w:rsidRPr="001902C0" w:rsidRDefault="005B3F55" w:rsidP="005B3F55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1130" w:type="dxa"/>
        <w:tblInd w:w="-1213" w:type="dxa"/>
        <w:tblLayout w:type="fixed"/>
        <w:tblLook w:val="04A0" w:firstRow="1" w:lastRow="0" w:firstColumn="1" w:lastColumn="0" w:noHBand="0" w:noVBand="1"/>
      </w:tblPr>
      <w:tblGrid>
        <w:gridCol w:w="499"/>
        <w:gridCol w:w="709"/>
        <w:gridCol w:w="709"/>
        <w:gridCol w:w="2268"/>
        <w:gridCol w:w="1276"/>
        <w:gridCol w:w="1276"/>
        <w:gridCol w:w="1275"/>
        <w:gridCol w:w="1559"/>
        <w:gridCol w:w="1559"/>
      </w:tblGrid>
      <w:tr w:rsidR="005B3F55" w:rsidRPr="001902C0" w14:paraId="3FF8645E" w14:textId="77777777" w:rsidTr="005B3F55">
        <w:trPr>
          <w:trHeight w:val="663"/>
        </w:trPr>
        <w:tc>
          <w:tcPr>
            <w:tcW w:w="499" w:type="dxa"/>
          </w:tcPr>
          <w:p w14:paraId="243F1EA7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ÍTEM</w:t>
            </w:r>
          </w:p>
        </w:tc>
        <w:tc>
          <w:tcPr>
            <w:tcW w:w="709" w:type="dxa"/>
          </w:tcPr>
          <w:p w14:paraId="2487B20E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709" w:type="dxa"/>
          </w:tcPr>
          <w:p w14:paraId="04C67E35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2268" w:type="dxa"/>
          </w:tcPr>
          <w:p w14:paraId="4DE476CB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276" w:type="dxa"/>
          </w:tcPr>
          <w:p w14:paraId="50AE24C9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FONTE 1</w:t>
            </w:r>
          </w:p>
        </w:tc>
        <w:tc>
          <w:tcPr>
            <w:tcW w:w="1276" w:type="dxa"/>
          </w:tcPr>
          <w:p w14:paraId="43C60118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FONTE 2</w:t>
            </w:r>
          </w:p>
        </w:tc>
        <w:tc>
          <w:tcPr>
            <w:tcW w:w="1275" w:type="dxa"/>
          </w:tcPr>
          <w:p w14:paraId="1E24D9E6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FONTE 3</w:t>
            </w:r>
          </w:p>
        </w:tc>
        <w:tc>
          <w:tcPr>
            <w:tcW w:w="1559" w:type="dxa"/>
          </w:tcPr>
          <w:p w14:paraId="06C820C7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MÉDIA</w:t>
            </w:r>
          </w:p>
          <w:p w14:paraId="469E2C10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3D0D3D60" w14:textId="77777777" w:rsidR="005B3F55" w:rsidRPr="002678D2" w:rsidRDefault="005B3F55" w:rsidP="00777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691B27" w:rsidRPr="001902C0" w14:paraId="148E7239" w14:textId="77777777" w:rsidTr="005B3F55">
        <w:trPr>
          <w:trHeight w:val="663"/>
        </w:trPr>
        <w:tc>
          <w:tcPr>
            <w:tcW w:w="499" w:type="dxa"/>
          </w:tcPr>
          <w:p w14:paraId="372F317B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678D2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709" w:type="dxa"/>
          </w:tcPr>
          <w:p w14:paraId="288A1287" w14:textId="77777777" w:rsidR="00691B27" w:rsidRDefault="00691B27" w:rsidP="00691B2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SV</w:t>
            </w:r>
          </w:p>
        </w:tc>
        <w:tc>
          <w:tcPr>
            <w:tcW w:w="709" w:type="dxa"/>
          </w:tcPr>
          <w:p w14:paraId="53F58C86" w14:textId="77777777" w:rsidR="00691B27" w:rsidRDefault="00691B27" w:rsidP="00691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2268" w:type="dxa"/>
          </w:tcPr>
          <w:p w14:paraId="0E1CD576" w14:textId="77777777" w:rsidR="00691B27" w:rsidRDefault="00691B27" w:rsidP="00691B27">
            <w:pPr>
              <w:spacing w:before="5"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Instalação do sistema e treinamentos.</w:t>
            </w:r>
          </w:p>
        </w:tc>
        <w:tc>
          <w:tcPr>
            <w:tcW w:w="1276" w:type="dxa"/>
          </w:tcPr>
          <w:p w14:paraId="0335CF1C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14.000,00</w:t>
            </w:r>
          </w:p>
        </w:tc>
        <w:tc>
          <w:tcPr>
            <w:tcW w:w="1276" w:type="dxa"/>
          </w:tcPr>
          <w:p w14:paraId="42572456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15.000,00</w:t>
            </w: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2419D5CE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20.000,00</w:t>
            </w:r>
          </w:p>
        </w:tc>
        <w:tc>
          <w:tcPr>
            <w:tcW w:w="1559" w:type="dxa"/>
          </w:tcPr>
          <w:p w14:paraId="0E2C1329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16.333,33</w:t>
            </w:r>
          </w:p>
        </w:tc>
        <w:tc>
          <w:tcPr>
            <w:tcW w:w="1559" w:type="dxa"/>
          </w:tcPr>
          <w:p w14:paraId="4BE7BEC5" w14:textId="77777777" w:rsidR="00691B27" w:rsidRDefault="00691B27" w:rsidP="00691B27">
            <w:pPr>
              <w:jc w:val="center"/>
            </w:pPr>
            <w:r w:rsidRPr="00CB78C2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16.333,33</w:t>
            </w:r>
          </w:p>
        </w:tc>
      </w:tr>
      <w:tr w:rsidR="00691B27" w:rsidRPr="001902C0" w14:paraId="2D70AE92" w14:textId="77777777" w:rsidTr="005B3F55">
        <w:trPr>
          <w:trHeight w:val="663"/>
        </w:trPr>
        <w:tc>
          <w:tcPr>
            <w:tcW w:w="499" w:type="dxa"/>
          </w:tcPr>
          <w:p w14:paraId="37C0A257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709" w:type="dxa"/>
          </w:tcPr>
          <w:p w14:paraId="7420AED5" w14:textId="77777777" w:rsidR="00691B27" w:rsidRDefault="00691B27" w:rsidP="00691B27">
            <w:pPr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LICENÇA</w:t>
            </w:r>
          </w:p>
        </w:tc>
        <w:tc>
          <w:tcPr>
            <w:tcW w:w="709" w:type="dxa"/>
          </w:tcPr>
          <w:p w14:paraId="24E0094E" w14:textId="77777777" w:rsidR="00691B27" w:rsidRDefault="00691B27" w:rsidP="00691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2268" w:type="dxa"/>
          </w:tcPr>
          <w:p w14:paraId="41D1CCC7" w14:textId="77777777" w:rsidR="00691B27" w:rsidRDefault="00691B27" w:rsidP="00691B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Licença e infraestrutura do sistema integrado de gestão da saúde.</w:t>
            </w:r>
          </w:p>
        </w:tc>
        <w:tc>
          <w:tcPr>
            <w:tcW w:w="1276" w:type="dxa"/>
          </w:tcPr>
          <w:p w14:paraId="28A9C729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R$ 11.000,00</w:t>
            </w:r>
          </w:p>
        </w:tc>
        <w:tc>
          <w:tcPr>
            <w:tcW w:w="1276" w:type="dxa"/>
          </w:tcPr>
          <w:p w14:paraId="144A33B5" w14:textId="77777777" w:rsidR="00691B27" w:rsidRDefault="00691B27" w:rsidP="00691B27">
            <w:r w:rsidRPr="009B6C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13.800,00</w:t>
            </w:r>
          </w:p>
        </w:tc>
        <w:tc>
          <w:tcPr>
            <w:tcW w:w="1275" w:type="dxa"/>
          </w:tcPr>
          <w:p w14:paraId="7DAE68FD" w14:textId="77777777" w:rsidR="00691B27" w:rsidRDefault="00691B27" w:rsidP="00691B27">
            <w:r w:rsidRPr="009B6C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15.000,00</w:t>
            </w:r>
          </w:p>
        </w:tc>
        <w:tc>
          <w:tcPr>
            <w:tcW w:w="1559" w:type="dxa"/>
          </w:tcPr>
          <w:p w14:paraId="26FEA1A1" w14:textId="77777777" w:rsidR="00691B27" w:rsidRDefault="00691B27" w:rsidP="00691B27">
            <w:pPr>
              <w:jc w:val="center"/>
            </w:pPr>
            <w:r w:rsidRPr="002948DE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13.266,66</w:t>
            </w:r>
          </w:p>
        </w:tc>
        <w:tc>
          <w:tcPr>
            <w:tcW w:w="1559" w:type="dxa"/>
          </w:tcPr>
          <w:p w14:paraId="118B70BD" w14:textId="77777777" w:rsidR="00691B27" w:rsidRDefault="00691B27" w:rsidP="00691B27">
            <w:pPr>
              <w:jc w:val="center"/>
            </w:pPr>
            <w:r w:rsidRPr="00CB78C2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159.199,92</w:t>
            </w:r>
          </w:p>
        </w:tc>
      </w:tr>
      <w:tr w:rsidR="00691B27" w:rsidRPr="001902C0" w14:paraId="2F4CDA50" w14:textId="77777777" w:rsidTr="005B3F55">
        <w:trPr>
          <w:trHeight w:val="663"/>
        </w:trPr>
        <w:tc>
          <w:tcPr>
            <w:tcW w:w="499" w:type="dxa"/>
          </w:tcPr>
          <w:p w14:paraId="56E5DB73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709" w:type="dxa"/>
          </w:tcPr>
          <w:p w14:paraId="4B209E66" w14:textId="77777777" w:rsidR="00691B27" w:rsidRDefault="00691B27" w:rsidP="00691B2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SV</w:t>
            </w:r>
          </w:p>
        </w:tc>
        <w:tc>
          <w:tcPr>
            <w:tcW w:w="709" w:type="dxa"/>
          </w:tcPr>
          <w:p w14:paraId="3D697DCE" w14:textId="77777777" w:rsidR="00691B27" w:rsidRDefault="00691B27" w:rsidP="00691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2268" w:type="dxa"/>
          </w:tcPr>
          <w:p w14:paraId="130C1E02" w14:textId="77777777" w:rsidR="00691B27" w:rsidRDefault="00691B27" w:rsidP="00691B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Suporte técnico contínuo.</w:t>
            </w:r>
          </w:p>
        </w:tc>
        <w:tc>
          <w:tcPr>
            <w:tcW w:w="1276" w:type="dxa"/>
          </w:tcPr>
          <w:p w14:paraId="52E7E1DB" w14:textId="77777777" w:rsidR="00691B27" w:rsidRDefault="00691B27" w:rsidP="00691B27">
            <w:r w:rsidRPr="00AC45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4.500,00</w:t>
            </w:r>
          </w:p>
        </w:tc>
        <w:tc>
          <w:tcPr>
            <w:tcW w:w="1276" w:type="dxa"/>
          </w:tcPr>
          <w:p w14:paraId="24D07211" w14:textId="77777777" w:rsidR="00691B27" w:rsidRDefault="00691B27" w:rsidP="00691B27">
            <w:r w:rsidRPr="009B6C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4.200,00</w:t>
            </w:r>
          </w:p>
        </w:tc>
        <w:tc>
          <w:tcPr>
            <w:tcW w:w="1275" w:type="dxa"/>
          </w:tcPr>
          <w:p w14:paraId="6BB4B20B" w14:textId="77777777" w:rsidR="00691B27" w:rsidRDefault="00691B27" w:rsidP="00691B27">
            <w:r w:rsidRPr="009B6C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5.000,00</w:t>
            </w:r>
          </w:p>
        </w:tc>
        <w:tc>
          <w:tcPr>
            <w:tcW w:w="1559" w:type="dxa"/>
          </w:tcPr>
          <w:p w14:paraId="0E1F2EDC" w14:textId="77777777" w:rsidR="00691B27" w:rsidRDefault="00691B27" w:rsidP="00691B27">
            <w:pPr>
              <w:jc w:val="center"/>
            </w:pPr>
            <w:r w:rsidRPr="002948DE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4.566,66</w:t>
            </w:r>
          </w:p>
        </w:tc>
        <w:tc>
          <w:tcPr>
            <w:tcW w:w="1559" w:type="dxa"/>
          </w:tcPr>
          <w:p w14:paraId="5D555FE6" w14:textId="77777777" w:rsidR="00691B27" w:rsidRDefault="00691B27" w:rsidP="00691B27">
            <w:pPr>
              <w:jc w:val="center"/>
            </w:pPr>
            <w:r w:rsidRPr="00CB78C2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54.799,92</w:t>
            </w:r>
          </w:p>
        </w:tc>
      </w:tr>
      <w:tr w:rsidR="00691B27" w:rsidRPr="001902C0" w14:paraId="18987E7E" w14:textId="77777777" w:rsidTr="005B3F55">
        <w:trPr>
          <w:trHeight w:val="663"/>
        </w:trPr>
        <w:tc>
          <w:tcPr>
            <w:tcW w:w="499" w:type="dxa"/>
          </w:tcPr>
          <w:p w14:paraId="32600E26" w14:textId="77777777" w:rsidR="00691B27" w:rsidRPr="002678D2" w:rsidRDefault="00691B27" w:rsidP="00691B2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709" w:type="dxa"/>
          </w:tcPr>
          <w:p w14:paraId="2A0B8E8A" w14:textId="77777777" w:rsidR="00691B27" w:rsidRDefault="00691B27" w:rsidP="00691B2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HORAS</w:t>
            </w:r>
          </w:p>
        </w:tc>
        <w:tc>
          <w:tcPr>
            <w:tcW w:w="709" w:type="dxa"/>
          </w:tcPr>
          <w:p w14:paraId="18680998" w14:textId="77777777" w:rsidR="00691B27" w:rsidRDefault="00691B27" w:rsidP="00691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300</w:t>
            </w:r>
          </w:p>
        </w:tc>
        <w:tc>
          <w:tcPr>
            <w:tcW w:w="2268" w:type="dxa"/>
          </w:tcPr>
          <w:p w14:paraId="6A44CE4E" w14:textId="77777777" w:rsidR="00691B27" w:rsidRDefault="00691B27" w:rsidP="00691B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Horas técnicas para serviços complementares.</w:t>
            </w:r>
          </w:p>
        </w:tc>
        <w:tc>
          <w:tcPr>
            <w:tcW w:w="1276" w:type="dxa"/>
          </w:tcPr>
          <w:p w14:paraId="6CAB681D" w14:textId="77777777" w:rsidR="00691B27" w:rsidRDefault="00691B27" w:rsidP="00691B27">
            <w:r w:rsidRPr="00AC45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175,00</w:t>
            </w:r>
          </w:p>
        </w:tc>
        <w:tc>
          <w:tcPr>
            <w:tcW w:w="1276" w:type="dxa"/>
          </w:tcPr>
          <w:p w14:paraId="06C62251" w14:textId="77777777" w:rsidR="00691B27" w:rsidRDefault="00691B27" w:rsidP="00691B27">
            <w:r w:rsidRPr="009B6C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275" w:type="dxa"/>
          </w:tcPr>
          <w:p w14:paraId="7A1F219D" w14:textId="77777777" w:rsidR="00691B27" w:rsidRDefault="00691B27" w:rsidP="00691B27">
            <w:r w:rsidRPr="009B6C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59" w:type="dxa"/>
          </w:tcPr>
          <w:p w14:paraId="175979FA" w14:textId="77777777" w:rsidR="00691B27" w:rsidRDefault="00691B27" w:rsidP="00691B27">
            <w:pPr>
              <w:jc w:val="center"/>
            </w:pPr>
            <w:r w:rsidRPr="002948DE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175,00</w:t>
            </w:r>
          </w:p>
        </w:tc>
        <w:tc>
          <w:tcPr>
            <w:tcW w:w="1559" w:type="dxa"/>
          </w:tcPr>
          <w:p w14:paraId="5EA91BB3" w14:textId="77777777" w:rsidR="00691B27" w:rsidRDefault="00691B27" w:rsidP="00691B27">
            <w:pPr>
              <w:jc w:val="center"/>
            </w:pPr>
            <w:r w:rsidRPr="00CB78C2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52.500,00</w:t>
            </w:r>
          </w:p>
        </w:tc>
      </w:tr>
    </w:tbl>
    <w:p w14:paraId="2D3960CC" w14:textId="77777777" w:rsidR="005B3F55" w:rsidRPr="00DB579F" w:rsidRDefault="005B3F55" w:rsidP="005B3F55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0D432E5B" w14:textId="77777777" w:rsidR="005B3F55" w:rsidRDefault="005B3F55" w:rsidP="005B3F55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65560E08" w14:textId="77777777" w:rsidR="005B3F55" w:rsidRDefault="00691B27" w:rsidP="005B3F5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H5 SOLUÇÕES E CONSULTORIA EM EDUCAÇÃO E TECNOLOGIA</w:t>
      </w:r>
      <w:r w:rsidR="005B3F55">
        <w:rPr>
          <w:rFonts w:ascii="Arial" w:hAnsi="Arial" w:cs="Arial"/>
          <w:bCs/>
          <w:sz w:val="24"/>
          <w:szCs w:val="24"/>
        </w:rPr>
        <w:t xml:space="preserve"> LTDA (fonte 1)</w:t>
      </w:r>
    </w:p>
    <w:p w14:paraId="316532DB" w14:textId="77777777" w:rsidR="005B3F55" w:rsidRDefault="00691B27" w:rsidP="005B3F5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TOGOV NEGÓCIOS, CONSULTORIA, DESENVOLVIMENTO E TECNOLOGIA LTDA</w:t>
      </w:r>
      <w:r w:rsidR="005B3F55">
        <w:rPr>
          <w:rFonts w:ascii="Arial" w:hAnsi="Arial" w:cs="Arial"/>
          <w:bCs/>
          <w:sz w:val="24"/>
          <w:szCs w:val="24"/>
        </w:rPr>
        <w:t xml:space="preserve"> (fonte 2)</w:t>
      </w:r>
    </w:p>
    <w:p w14:paraId="125CCF42" w14:textId="77777777" w:rsidR="005B3F55" w:rsidRDefault="00691B27" w:rsidP="005B3F5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NIX SOLUÇÕES TECNOLÓGICAS</w:t>
      </w:r>
      <w:r w:rsidR="005B3F55">
        <w:rPr>
          <w:rFonts w:ascii="Arial" w:hAnsi="Arial" w:cs="Arial"/>
          <w:bCs/>
          <w:sz w:val="24"/>
          <w:szCs w:val="24"/>
        </w:rPr>
        <w:t xml:space="preserve"> (fonte 3)</w:t>
      </w:r>
    </w:p>
    <w:p w14:paraId="0D87C656" w14:textId="77777777" w:rsidR="00691B27" w:rsidRPr="0031222E" w:rsidRDefault="00691B27" w:rsidP="00691B27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Obs: Devido a especialidade do serviço não foi possível pegar orçamento em Sítio Eletrônico e Painel de Preço.</w:t>
      </w:r>
    </w:p>
    <w:p w14:paraId="2CD07CED" w14:textId="77777777" w:rsidR="005B3F55" w:rsidRDefault="005B3F55" w:rsidP="005B3F55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obtidos, </w:t>
      </w:r>
      <w:r w:rsidRPr="00974C4D">
        <w:rPr>
          <w:rFonts w:ascii="Arial" w:hAnsi="Arial" w:cs="Arial"/>
          <w:bCs/>
          <w:sz w:val="24"/>
          <w:szCs w:val="24"/>
          <w:u w:val="single"/>
        </w:rPr>
        <w:t>desconsiderando-se</w:t>
      </w:r>
      <w:r>
        <w:rPr>
          <w:rFonts w:ascii="Arial" w:hAnsi="Arial" w:cs="Arial"/>
          <w:bCs/>
          <w:sz w:val="24"/>
          <w:szCs w:val="24"/>
        </w:rPr>
        <w:t xml:space="preserve"> os valores </w:t>
      </w:r>
      <w:r w:rsidRPr="00CA61B3">
        <w:rPr>
          <w:rFonts w:ascii="Arial" w:hAnsi="Arial" w:cs="Arial"/>
          <w:bCs/>
          <w:sz w:val="24"/>
          <w:szCs w:val="24"/>
        </w:rPr>
        <w:t>inconsistentes, inexequíveis ou excessivamente elevados</w:t>
      </w:r>
      <w:r>
        <w:rPr>
          <w:rFonts w:ascii="Arial" w:hAnsi="Arial" w:cs="Arial"/>
          <w:bCs/>
          <w:sz w:val="24"/>
          <w:szCs w:val="24"/>
        </w:rPr>
        <w:t>.</w:t>
      </w:r>
    </w:p>
    <w:p w14:paraId="555565F7" w14:textId="77777777" w:rsidR="005B3F55" w:rsidRDefault="005B3F55" w:rsidP="005B3F55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Pr="00F45241">
        <w:rPr>
          <w:rFonts w:ascii="Arial" w:hAnsi="Arial" w:cs="Arial"/>
          <w:bCs/>
          <w:sz w:val="24"/>
          <w:szCs w:val="24"/>
        </w:rPr>
        <w:t>inexequíveis</w:t>
      </w:r>
      <w:r w:rsidRPr="00B3123E">
        <w:rPr>
          <w:rFonts w:ascii="Arial" w:hAnsi="Arial" w:cs="Arial"/>
          <w:bCs/>
          <w:sz w:val="24"/>
          <w:szCs w:val="24"/>
        </w:rPr>
        <w:t xml:space="preserve"> os valores inferiores a 75% (setenta e cinco por cento) da média apurada, por analogia ao disposto no art. 59, § 4º, da Lei Federal nº 14.133/21. No que tange aos preços </w:t>
      </w:r>
      <w:r w:rsidRPr="00F45241">
        <w:rPr>
          <w:rFonts w:ascii="Arial" w:hAnsi="Arial" w:cs="Arial"/>
          <w:bCs/>
          <w:sz w:val="24"/>
          <w:szCs w:val="24"/>
        </w:rPr>
        <w:t>excessivamente elevados</w:t>
      </w:r>
      <w:r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483594B7" w14:textId="77777777" w:rsidR="005B3F55" w:rsidRPr="00B3123E" w:rsidRDefault="005B3F55" w:rsidP="005B3F55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 Considerando os documentos</w:t>
      </w:r>
      <w:r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>
        <w:rPr>
          <w:rFonts w:ascii="Arial" w:hAnsi="Arial" w:cs="Arial"/>
          <w:sz w:val="24"/>
          <w:szCs w:val="24"/>
        </w:rPr>
        <w:t xml:space="preserve">a </w:t>
      </w:r>
      <w:r w:rsidRPr="001902C0">
        <w:rPr>
          <w:rFonts w:ascii="Arial" w:hAnsi="Arial" w:cs="Arial"/>
          <w:sz w:val="24"/>
          <w:szCs w:val="24"/>
        </w:rPr>
        <w:t>aquisição do</w:t>
      </w:r>
      <w:r>
        <w:rPr>
          <w:rFonts w:ascii="Arial" w:hAnsi="Arial" w:cs="Arial"/>
          <w:sz w:val="24"/>
          <w:szCs w:val="24"/>
        </w:rPr>
        <w:t xml:space="preserve"> objeto deste </w:t>
      </w:r>
      <w:r w:rsidRPr="001902C0">
        <w:rPr>
          <w:rFonts w:ascii="Arial" w:hAnsi="Arial" w:cs="Arial"/>
          <w:sz w:val="24"/>
          <w:szCs w:val="24"/>
        </w:rPr>
        <w:t>processo administrativo, atest</w:t>
      </w:r>
      <w:r>
        <w:rPr>
          <w:rFonts w:ascii="Arial" w:hAnsi="Arial" w:cs="Arial"/>
          <w:sz w:val="24"/>
          <w:szCs w:val="24"/>
        </w:rPr>
        <w:t>o</w:t>
      </w:r>
      <w:r w:rsidRPr="001902C0">
        <w:rPr>
          <w:rFonts w:ascii="Arial" w:hAnsi="Arial" w:cs="Arial"/>
          <w:sz w:val="24"/>
          <w:szCs w:val="24"/>
        </w:rPr>
        <w:t xml:space="preserve"> que o valor de </w:t>
      </w:r>
      <w:r w:rsidRPr="001902C0">
        <w:rPr>
          <w:rFonts w:ascii="Arial" w:hAnsi="Arial" w:cs="Arial"/>
          <w:sz w:val="24"/>
          <w:szCs w:val="24"/>
        </w:rPr>
        <w:lastRenderedPageBreak/>
        <w:t xml:space="preserve">referência da pesquisa de mercado </w:t>
      </w:r>
      <w:r>
        <w:rPr>
          <w:rFonts w:ascii="Arial" w:hAnsi="Arial" w:cs="Arial"/>
          <w:sz w:val="24"/>
          <w:szCs w:val="24"/>
        </w:rPr>
        <w:t>é</w:t>
      </w:r>
      <w:r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>
        <w:rPr>
          <w:rFonts w:ascii="Arial" w:hAnsi="Arial" w:cs="Arial"/>
          <w:sz w:val="24"/>
          <w:szCs w:val="24"/>
        </w:rPr>
        <w:t>da cláusula primeira deste documento</w:t>
      </w:r>
      <w:r w:rsidRPr="001902C0">
        <w:rPr>
          <w:rFonts w:ascii="Arial" w:hAnsi="Arial" w:cs="Arial"/>
          <w:sz w:val="24"/>
          <w:szCs w:val="24"/>
        </w:rPr>
        <w:t>, ou seja</w:t>
      </w:r>
      <w:r>
        <w:rPr>
          <w:rFonts w:ascii="Arial" w:hAnsi="Arial" w:cs="Arial"/>
          <w:sz w:val="24"/>
          <w:szCs w:val="24"/>
        </w:rPr>
        <w:t>,</w:t>
      </w:r>
      <w:r w:rsidRPr="001902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quantia total de R$</w:t>
      </w:r>
      <w:r w:rsidRPr="002678D2">
        <w:rPr>
          <w:rFonts w:ascii="Arial" w:hAnsi="Arial" w:cs="Arial"/>
          <w:b/>
          <w:bCs/>
          <w:sz w:val="16"/>
          <w:szCs w:val="16"/>
        </w:rPr>
        <w:t xml:space="preserve"> </w:t>
      </w:r>
      <w:r w:rsidR="00691B27">
        <w:rPr>
          <w:rFonts w:ascii="Arial" w:hAnsi="Arial" w:cs="Arial"/>
          <w:b/>
          <w:bCs/>
          <w:sz w:val="24"/>
          <w:szCs w:val="24"/>
        </w:rPr>
        <w:t>282.833,17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4A96FE1B" w14:textId="77777777" w:rsidR="005B3F55" w:rsidRDefault="005B3F55" w:rsidP="005B3F55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1D9F328B" w14:textId="77777777" w:rsidR="005B3F55" w:rsidRPr="001902C0" w:rsidRDefault="005B3F55" w:rsidP="005B3F55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</w:t>
      </w:r>
    </w:p>
    <w:p w14:paraId="7F62C513" w14:textId="77777777" w:rsidR="005B3F55" w:rsidRPr="001902C0" w:rsidRDefault="005B3F55" w:rsidP="005B3F55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5B3F55" w:rsidRPr="00043B92" w14:paraId="719FBAF7" w14:textId="77777777" w:rsidTr="00777EDE">
        <w:trPr>
          <w:trHeight w:val="262"/>
        </w:trPr>
        <w:tc>
          <w:tcPr>
            <w:tcW w:w="4786" w:type="dxa"/>
          </w:tcPr>
          <w:p w14:paraId="0B2F6E28" w14:textId="77777777" w:rsidR="005B3F55" w:rsidRPr="00043B92" w:rsidRDefault="005B3F55" w:rsidP="00777ED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14:paraId="35A19893" w14:textId="77777777" w:rsidR="005B3F55" w:rsidRPr="00043B92" w:rsidRDefault="005B3F55" w:rsidP="00777ED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14:paraId="1367010B" w14:textId="77777777" w:rsidR="005B3F55" w:rsidRPr="00043B92" w:rsidRDefault="005B3F55" w:rsidP="00777ED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5B3F55" w:rsidRPr="00043B92" w14:paraId="27A9E212" w14:textId="77777777" w:rsidTr="00777EDE">
        <w:trPr>
          <w:trHeight w:val="1601"/>
        </w:trPr>
        <w:tc>
          <w:tcPr>
            <w:tcW w:w="4786" w:type="dxa"/>
          </w:tcPr>
          <w:p w14:paraId="17D489DF" w14:textId="77777777" w:rsidR="005B3F55" w:rsidRPr="00043B92" w:rsidRDefault="005B3F55" w:rsidP="00777EDE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</w:t>
            </w:r>
            <w:r>
              <w:rPr>
                <w:rFonts w:ascii="Arial" w:hAnsi="Arial" w:cs="Arial"/>
                <w:sz w:val="18"/>
                <w:szCs w:val="24"/>
              </w:rPr>
              <w:t xml:space="preserve"> encontrados </w:t>
            </w:r>
            <w:r w:rsidRPr="00043B92">
              <w:rPr>
                <w:rFonts w:ascii="Arial" w:hAnsi="Arial" w:cs="Arial"/>
                <w:sz w:val="18"/>
                <w:szCs w:val="24"/>
              </w:rPr>
              <w:t>são compatíveis</w:t>
            </w:r>
            <w:r>
              <w:rPr>
                <w:rFonts w:ascii="Arial" w:hAnsi="Arial" w:cs="Arial"/>
                <w:sz w:val="18"/>
                <w:szCs w:val="24"/>
              </w:rPr>
              <w:t xml:space="preserve"> entre si</w:t>
            </w:r>
            <w:r w:rsidRPr="00043B92">
              <w:rPr>
                <w:rFonts w:ascii="Arial" w:hAnsi="Arial" w:cs="Arial"/>
                <w:sz w:val="18"/>
                <w:szCs w:val="24"/>
              </w:rPr>
              <w:t>?</w:t>
            </w:r>
          </w:p>
          <w:p w14:paraId="4FB9F877" w14:textId="77777777" w:rsidR="005B3F55" w:rsidRPr="00043B92" w:rsidRDefault="005B3F55" w:rsidP="00777EDE">
            <w:pPr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2C7DDFDF" w14:textId="77777777" w:rsidR="005B3F55" w:rsidRPr="00043B92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  <w:u w:val="single"/>
              </w:rPr>
              <w:t>Obs</w:t>
            </w:r>
            <w:r w:rsidRPr="00043B92">
              <w:rPr>
                <w:rFonts w:ascii="Arial" w:hAnsi="Arial" w:cs="Arial"/>
                <w:sz w:val="18"/>
                <w:szCs w:val="24"/>
              </w:rPr>
              <w:t>: Ao final da pesquisa, o servidor deverá verificar se os valores discrepantes são justificáveis ou não</w:t>
            </w:r>
            <w:r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1602" w:type="dxa"/>
          </w:tcPr>
          <w:p w14:paraId="74024467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16070DD2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 VARIAÇÃO É PEQUENA</w:t>
            </w:r>
          </w:p>
        </w:tc>
      </w:tr>
      <w:tr w:rsidR="005B3F55" w:rsidRPr="00043B92" w14:paraId="48F4A56E" w14:textId="77777777" w:rsidTr="00777EDE">
        <w:trPr>
          <w:trHeight w:val="524"/>
        </w:trPr>
        <w:tc>
          <w:tcPr>
            <w:tcW w:w="4786" w:type="dxa"/>
          </w:tcPr>
          <w:p w14:paraId="3B528988" w14:textId="77777777" w:rsidR="005B3F55" w:rsidRPr="00043B92" w:rsidRDefault="005B3F55" w:rsidP="00777EDE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possuem origens distintas?</w:t>
            </w:r>
          </w:p>
        </w:tc>
        <w:tc>
          <w:tcPr>
            <w:tcW w:w="1602" w:type="dxa"/>
          </w:tcPr>
          <w:p w14:paraId="6872FAB3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1E088C22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  <w:tr w:rsidR="005B3F55" w:rsidRPr="00043B92" w14:paraId="0FFF92D8" w14:textId="77777777" w:rsidTr="00777EDE">
        <w:trPr>
          <w:trHeight w:val="801"/>
        </w:trPr>
        <w:tc>
          <w:tcPr>
            <w:tcW w:w="4786" w:type="dxa"/>
          </w:tcPr>
          <w:p w14:paraId="6C7B45D3" w14:textId="77777777" w:rsidR="005B3F55" w:rsidRPr="00043B92" w:rsidRDefault="005B3F55" w:rsidP="00777EDE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503299D3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NÃO</w:t>
            </w:r>
          </w:p>
        </w:tc>
        <w:tc>
          <w:tcPr>
            <w:tcW w:w="3147" w:type="dxa"/>
          </w:tcPr>
          <w:p w14:paraId="40441C54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 DIFERENÇA DE LOGISTICA PARA O SERVIÇO</w:t>
            </w:r>
          </w:p>
        </w:tc>
      </w:tr>
      <w:tr w:rsidR="005B3F55" w:rsidRPr="00043B92" w14:paraId="1ACEE998" w14:textId="77777777" w:rsidTr="00777EDE">
        <w:trPr>
          <w:trHeight w:val="1339"/>
        </w:trPr>
        <w:tc>
          <w:tcPr>
            <w:tcW w:w="4786" w:type="dxa"/>
          </w:tcPr>
          <w:p w14:paraId="5AB11127" w14:textId="77777777" w:rsidR="005B3F55" w:rsidRPr="00043B92" w:rsidRDefault="005B3F55" w:rsidP="00777EDE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obtidos são válidos?</w:t>
            </w:r>
          </w:p>
          <w:p w14:paraId="55EBF735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587797A0" w14:textId="77777777" w:rsidR="005B3F55" w:rsidRPr="00043B92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  <w:u w:val="single"/>
              </w:rPr>
              <w:t>Obs</w:t>
            </w:r>
            <w:r w:rsidRPr="00043B92">
              <w:rPr>
                <w:rFonts w:ascii="Arial" w:hAnsi="Arial" w:cs="Arial"/>
                <w:sz w:val="18"/>
                <w:szCs w:val="24"/>
              </w:rPr>
              <w:t>: Verificar data dos orçamentos/pesquisa e informações contidas</w:t>
            </w:r>
            <w:r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1602" w:type="dxa"/>
          </w:tcPr>
          <w:p w14:paraId="7F00BA20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59F15822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  <w:tr w:rsidR="005B3F55" w:rsidRPr="00043B92" w14:paraId="05147CC1" w14:textId="77777777" w:rsidTr="00777EDE">
        <w:trPr>
          <w:trHeight w:val="801"/>
        </w:trPr>
        <w:tc>
          <w:tcPr>
            <w:tcW w:w="4786" w:type="dxa"/>
          </w:tcPr>
          <w:p w14:paraId="0EE42C83" w14:textId="77777777" w:rsidR="005B3F55" w:rsidRPr="00043B92" w:rsidRDefault="005B3F55" w:rsidP="00777EDE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628C4B38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3B2E94F0" w14:textId="77777777" w:rsidR="005B3F55" w:rsidRPr="00043B92" w:rsidRDefault="005B3F55" w:rsidP="00777EDE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</w:tbl>
    <w:p w14:paraId="7E02A91D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71EB5CC" w14:textId="77777777" w:rsidR="005B3F55" w:rsidRPr="001902C0" w:rsidRDefault="005B3F55" w:rsidP="005B3F55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00311B1F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76EA16BA" w14:textId="77777777" w:rsidR="005B3F55" w:rsidRDefault="005B3F55" w:rsidP="005B3F55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0D76CCB2" w14:textId="77777777" w:rsidR="005B3F55" w:rsidRPr="004D3248" w:rsidRDefault="005B3F55" w:rsidP="005B3F55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o parâmetro utilizado foi: </w:t>
      </w:r>
    </w:p>
    <w:p w14:paraId="2197728D" w14:textId="77777777" w:rsidR="005B3F55" w:rsidRPr="004D3248" w:rsidRDefault="005B3F55" w:rsidP="005B3F55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4A12534E" w14:textId="77777777" w:rsidR="005B3F55" w:rsidRPr="004F290B" w:rsidRDefault="005B3F55" w:rsidP="005B3F55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3C12A723" w14:textId="77777777" w:rsidR="005B3F55" w:rsidRPr="004F290B" w:rsidRDefault="005B3F55" w:rsidP="005B3F55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32A2AE5A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  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 xml:space="preserve">concluídas no período de 1 (um) ano anterior à data da pesquisa de preços, </w:t>
      </w:r>
      <w:r w:rsidRPr="001902C0">
        <w:rPr>
          <w:rFonts w:ascii="Arial" w:hAnsi="Arial" w:cs="Arial"/>
          <w:sz w:val="24"/>
          <w:szCs w:val="24"/>
        </w:rPr>
        <w:lastRenderedPageBreak/>
        <w:t>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14:paraId="260774DC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71ADE50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2CCF53FE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8D60234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X 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351F50F2" w14:textId="77777777" w:rsidR="005B3F55" w:rsidRDefault="005B3F55" w:rsidP="005B3F55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711568" w14:textId="77777777" w:rsidR="005B3F55" w:rsidRDefault="005B3F55" w:rsidP="005B3F55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14:paraId="464EE0D1" w14:textId="77777777" w:rsidR="005B3F55" w:rsidRDefault="005B3F55" w:rsidP="005B3F55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5B1387F1" w14:textId="77777777" w:rsidR="005B3F55" w:rsidRPr="00D11620" w:rsidRDefault="005B3F55" w:rsidP="005B3F55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</w:t>
      </w:r>
      <w:r w:rsidRPr="00D11620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1. Os fornecedores consultados</w:t>
      </w:r>
      <w:r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17531679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2693"/>
        <w:gridCol w:w="1968"/>
      </w:tblGrid>
      <w:tr w:rsidR="005B3F55" w:rsidRPr="001902C0" w14:paraId="5FF0F53A" w14:textId="77777777" w:rsidTr="00777EDE">
        <w:tc>
          <w:tcPr>
            <w:tcW w:w="3828" w:type="dxa"/>
          </w:tcPr>
          <w:p w14:paraId="6991E557" w14:textId="77777777" w:rsidR="005B3F55" w:rsidRPr="004F290B" w:rsidRDefault="005B3F55" w:rsidP="00777ED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693" w:type="dxa"/>
          </w:tcPr>
          <w:p w14:paraId="1D181C17" w14:textId="77777777" w:rsidR="005B3F55" w:rsidRPr="004F290B" w:rsidRDefault="005B3F55" w:rsidP="00777ED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1968" w:type="dxa"/>
          </w:tcPr>
          <w:p w14:paraId="40FA5DE5" w14:textId="77777777" w:rsidR="005B3F55" w:rsidRPr="004F290B" w:rsidRDefault="005B3F55" w:rsidP="00777ED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5B3F55" w:rsidRPr="001902C0" w14:paraId="15483723" w14:textId="77777777" w:rsidTr="00777EDE">
        <w:tc>
          <w:tcPr>
            <w:tcW w:w="3828" w:type="dxa"/>
          </w:tcPr>
          <w:p w14:paraId="39FCA682" w14:textId="77777777" w:rsidR="005B3F55" w:rsidRPr="00947CC5" w:rsidRDefault="00691B27" w:rsidP="00777EDE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H5 SOLUÇÕES E CONSULTORIA EM EDUCAÇÃO E TECNOLOGIA LTDA</w:t>
            </w:r>
          </w:p>
        </w:tc>
        <w:tc>
          <w:tcPr>
            <w:tcW w:w="2693" w:type="dxa"/>
          </w:tcPr>
          <w:p w14:paraId="2C8CAD68" w14:textId="77777777" w:rsidR="005B3F55" w:rsidRPr="007923F3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2BE54301" w14:textId="77777777" w:rsidR="005B3F55" w:rsidRPr="007923F3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5B3F55" w:rsidRPr="001902C0" w14:paraId="67115A38" w14:textId="77777777" w:rsidTr="00777EDE">
        <w:tc>
          <w:tcPr>
            <w:tcW w:w="3828" w:type="dxa"/>
          </w:tcPr>
          <w:p w14:paraId="0E77EEEB" w14:textId="77777777" w:rsidR="005B3F55" w:rsidRPr="00947CC5" w:rsidRDefault="00691B27" w:rsidP="00777EDE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TOGOV NEGÓCIOS, CONSULTORIA, DESENVOLVIMENTO E TECNOLOGIA LTDA</w:t>
            </w:r>
          </w:p>
        </w:tc>
        <w:tc>
          <w:tcPr>
            <w:tcW w:w="2693" w:type="dxa"/>
          </w:tcPr>
          <w:p w14:paraId="2A155F80" w14:textId="77777777" w:rsidR="005B3F55" w:rsidRPr="007923F3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10FD78D6" w14:textId="77777777" w:rsidR="005B3F55" w:rsidRPr="007923F3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B3F55" w:rsidRPr="001902C0" w14:paraId="3BE14AA8" w14:textId="77777777" w:rsidTr="00777EDE">
        <w:tc>
          <w:tcPr>
            <w:tcW w:w="3828" w:type="dxa"/>
          </w:tcPr>
          <w:p w14:paraId="1FBF0431" w14:textId="77777777" w:rsidR="005B3F55" w:rsidRPr="001464EA" w:rsidRDefault="00691B27" w:rsidP="00777EDE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NIX SOLUÇÕES TECNOLÓGICAS</w:t>
            </w:r>
          </w:p>
        </w:tc>
        <w:tc>
          <w:tcPr>
            <w:tcW w:w="2693" w:type="dxa"/>
          </w:tcPr>
          <w:p w14:paraId="7E108A36" w14:textId="77777777" w:rsidR="005B3F55" w:rsidRPr="007923F3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5B934595" w14:textId="77777777" w:rsidR="005B3F55" w:rsidRPr="007923F3" w:rsidRDefault="005B3F55" w:rsidP="00777EDE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4CF9ED97" w14:textId="77777777" w:rsidR="005B3F55" w:rsidRPr="001902C0" w:rsidRDefault="005B3F55" w:rsidP="005B3F55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B1C9C8A" w14:textId="77777777" w:rsidR="005B3F55" w:rsidRDefault="005B3F55" w:rsidP="005B3F55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</w:t>
      </w:r>
      <w:r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>
        <w:rPr>
          <w:rFonts w:ascii="Arial" w:hAnsi="Arial" w:cs="Arial"/>
          <w:sz w:val="24"/>
          <w:szCs w:val="24"/>
        </w:rPr>
        <w:t>os fornecedores</w:t>
      </w:r>
      <w:r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>
        <w:rPr>
          <w:rFonts w:ascii="Arial" w:hAnsi="Arial" w:cs="Arial"/>
          <w:sz w:val="24"/>
          <w:szCs w:val="24"/>
        </w:rPr>
        <w:t>no</w:t>
      </w:r>
      <w:r w:rsidRPr="00195AFB">
        <w:rPr>
          <w:rFonts w:ascii="Arial" w:hAnsi="Arial" w:cs="Arial"/>
          <w:sz w:val="24"/>
          <w:szCs w:val="24"/>
        </w:rPr>
        <w:t xml:space="preserve"> TR.</w:t>
      </w:r>
    </w:p>
    <w:p w14:paraId="03AE1614" w14:textId="77777777" w:rsidR="005B3F55" w:rsidRDefault="005B3F55" w:rsidP="005B3F55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As solicitações de cotação, bem como as respectivas respostas seguem em anexo.</w:t>
      </w:r>
    </w:p>
    <w:p w14:paraId="4891BCBB" w14:textId="77777777" w:rsidR="005B3F55" w:rsidRPr="00B1482C" w:rsidRDefault="005B3F55" w:rsidP="005B3F55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691B27">
        <w:rPr>
          <w:rFonts w:ascii="Arial" w:hAnsi="Arial" w:cs="Arial"/>
          <w:sz w:val="24"/>
          <w:szCs w:val="24"/>
        </w:rPr>
        <w:t>17 de janeiro de 2025</w:t>
      </w:r>
      <w:r>
        <w:rPr>
          <w:rFonts w:ascii="Arial" w:hAnsi="Arial" w:cs="Arial"/>
          <w:sz w:val="24"/>
          <w:szCs w:val="24"/>
        </w:rPr>
        <w:t>.</w:t>
      </w:r>
    </w:p>
    <w:p w14:paraId="1A022601" w14:textId="77777777" w:rsidR="005B3F55" w:rsidRDefault="005B3F55" w:rsidP="005B3F55">
      <w:pPr>
        <w:pStyle w:val="PargrafodaLista"/>
        <w:rPr>
          <w:rFonts w:ascii="Arial" w:hAnsi="Arial" w:cs="Arial"/>
          <w:sz w:val="24"/>
          <w:szCs w:val="24"/>
        </w:rPr>
      </w:pPr>
    </w:p>
    <w:p w14:paraId="5F78C68F" w14:textId="77777777" w:rsidR="00691B27" w:rsidRPr="00B1482C" w:rsidRDefault="00691B27" w:rsidP="005B3F55">
      <w:pPr>
        <w:pStyle w:val="PargrafodaLista"/>
        <w:rPr>
          <w:rFonts w:ascii="Arial" w:hAnsi="Arial" w:cs="Arial"/>
          <w:sz w:val="24"/>
          <w:szCs w:val="24"/>
        </w:rPr>
      </w:pPr>
    </w:p>
    <w:p w14:paraId="37663FC1" w14:textId="77777777" w:rsidR="005B3F55" w:rsidRDefault="005B3F55" w:rsidP="005B3F55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68A8A6DA" w14:textId="77777777" w:rsidR="005B3F55" w:rsidRDefault="005B3F55" w:rsidP="005B3F55">
      <w:pPr>
        <w:pStyle w:val="PargrafodaLi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</w:t>
      </w:r>
    </w:p>
    <w:p w14:paraId="2915EDEF" w14:textId="77777777" w:rsidR="005B3F55" w:rsidRDefault="005B3F55" w:rsidP="005B3F55">
      <w:pPr>
        <w:pStyle w:val="Recuodecorpodetexto"/>
        <w:ind w:left="720"/>
        <w:rPr>
          <w:sz w:val="24"/>
          <w:szCs w:val="24"/>
        </w:rPr>
      </w:pPr>
      <w:r w:rsidRPr="004407BB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>DOUGLAS MARQUES PONTÉ</w:t>
      </w:r>
    </w:p>
    <w:p w14:paraId="4955C383" w14:textId="77777777" w:rsidR="005B3F55" w:rsidRDefault="005B3F55" w:rsidP="005B3F55">
      <w:pPr>
        <w:pStyle w:val="Recuodecorpodetexto"/>
        <w:ind w:left="72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DIRETOR DE COMPRAS</w:t>
      </w:r>
    </w:p>
    <w:sectPr w:rsidR="005B3F55" w:rsidSect="001A2DBC">
      <w:headerReference w:type="default" r:id="rId7"/>
      <w:pgSz w:w="11906" w:h="16838"/>
      <w:pgMar w:top="851" w:right="113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24809" w14:textId="77777777" w:rsidR="00075BC7" w:rsidRDefault="00075BC7">
      <w:pPr>
        <w:spacing w:after="0" w:line="240" w:lineRule="auto"/>
      </w:pPr>
      <w:r>
        <w:separator/>
      </w:r>
    </w:p>
  </w:endnote>
  <w:endnote w:type="continuationSeparator" w:id="0">
    <w:p w14:paraId="1B697139" w14:textId="77777777" w:rsidR="00075BC7" w:rsidRDefault="0007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5188" w14:textId="77777777" w:rsidR="00075BC7" w:rsidRDefault="00075BC7">
      <w:pPr>
        <w:spacing w:after="0" w:line="240" w:lineRule="auto"/>
      </w:pPr>
      <w:r>
        <w:separator/>
      </w:r>
    </w:p>
  </w:footnote>
  <w:footnote w:type="continuationSeparator" w:id="0">
    <w:p w14:paraId="4B73950D" w14:textId="77777777" w:rsidR="00075BC7" w:rsidRDefault="00075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6A4A" w14:textId="77777777" w:rsidR="00000000" w:rsidRDefault="00691B27">
    <w:pPr>
      <w:pStyle w:val="Cabealho"/>
    </w:pPr>
    <w:r>
      <w:rPr>
        <w:noProof/>
        <w:lang w:eastAsia="pt-BR"/>
      </w:rPr>
      <w:drawing>
        <wp:inline distT="0" distB="0" distL="0" distR="0" wp14:anchorId="53EAF1B6" wp14:editId="7747A4DC">
          <wp:extent cx="5400040" cy="861695"/>
          <wp:effectExtent l="0" t="0" r="0" b="0"/>
          <wp:docPr id="5" name="Imagem 5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B541E05"/>
    <w:multiLevelType w:val="hybridMultilevel"/>
    <w:tmpl w:val="F34072CE"/>
    <w:lvl w:ilvl="0" w:tplc="8F621E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4605174">
    <w:abstractNumId w:val="1"/>
  </w:num>
  <w:num w:numId="2" w16cid:durableId="1967537350">
    <w:abstractNumId w:val="0"/>
  </w:num>
  <w:num w:numId="3" w16cid:durableId="2043701620">
    <w:abstractNumId w:val="2"/>
  </w:num>
  <w:num w:numId="4" w16cid:durableId="114636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F55"/>
    <w:rsid w:val="00075BC7"/>
    <w:rsid w:val="005B3F55"/>
    <w:rsid w:val="00691B27"/>
    <w:rsid w:val="00754157"/>
    <w:rsid w:val="008E440E"/>
    <w:rsid w:val="0091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28E32"/>
  <w15:chartTrackingRefBased/>
  <w15:docId w15:val="{7330AFE0-B8E5-43CF-8466-F80230DA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F55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3F5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B3F55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B3F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3F55"/>
    <w:rPr>
      <w:kern w:val="2"/>
      <w14:ligatures w14:val="standardContextual"/>
    </w:rPr>
  </w:style>
  <w:style w:type="paragraph" w:styleId="Recuodecorpodetexto">
    <w:name w:val="Body Text Indent"/>
    <w:basedOn w:val="Normal"/>
    <w:link w:val="RecuodecorpodetextoChar"/>
    <w:rsid w:val="005B3F55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5B3F55"/>
    <w:rPr>
      <w:rFonts w:ascii="Times New Roman" w:eastAsia="Times New Roman" w:hAnsi="Times New Roman" w:cs="Times New Roman"/>
      <w:b/>
      <w:sz w:val="32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User</cp:lastModifiedBy>
  <cp:revision>2</cp:revision>
  <dcterms:created xsi:type="dcterms:W3CDTF">2025-01-24T14:01:00Z</dcterms:created>
  <dcterms:modified xsi:type="dcterms:W3CDTF">2025-01-24T14:01:00Z</dcterms:modified>
</cp:coreProperties>
</file>